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52CBC085"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E608E">
        <w:rPr>
          <w:rFonts w:ascii="Times New Roman" w:eastAsia="Arial Unicode MS" w:hAnsi="Times New Roman" w:cs="Times New Roman"/>
          <w:b/>
          <w:sz w:val="24"/>
          <w:szCs w:val="24"/>
          <w:lang w:eastAsia="lv-LV"/>
        </w:rPr>
        <w:t xml:space="preserve">23.martā </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54C5C">
        <w:rPr>
          <w:rFonts w:ascii="Times New Roman" w:eastAsia="Arial Unicode MS" w:hAnsi="Times New Roman" w:cs="Times New Roman"/>
          <w:b/>
          <w:sz w:val="24"/>
          <w:szCs w:val="24"/>
          <w:lang w:eastAsia="lv-LV"/>
        </w:rPr>
        <w:t>9</w:t>
      </w:r>
      <w:r w:rsidR="004E608E">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4E608E">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w:t>
      </w:r>
      <w:r w:rsidR="004E608E">
        <w:rPr>
          <w:rFonts w:ascii="Times New Roman" w:eastAsia="Arial Unicode MS" w:hAnsi="Times New Roman" w:cs="Times New Roman"/>
          <w:sz w:val="24"/>
          <w:szCs w:val="24"/>
          <w:lang w:eastAsia="lv-LV"/>
        </w:rPr>
        <w:t>7</w:t>
      </w:r>
      <w:r w:rsidR="0046415D">
        <w:rPr>
          <w:rFonts w:ascii="Times New Roman" w:eastAsia="Arial Unicode MS" w:hAnsi="Times New Roman" w:cs="Times New Roman"/>
          <w:sz w:val="24"/>
          <w:szCs w:val="24"/>
          <w:lang w:eastAsia="lv-LV"/>
        </w:rPr>
        <w:t xml:space="preserve">, </w:t>
      </w:r>
      <w:r w:rsidR="004E608E">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AEAE88D" w14:textId="60E82B28" w:rsidR="004E608E" w:rsidRDefault="004E608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2200D" w14:textId="77777777" w:rsidR="004E608E" w:rsidRPr="004E608E" w:rsidRDefault="004E608E" w:rsidP="004E608E">
      <w:pPr>
        <w:spacing w:after="0" w:line="240" w:lineRule="auto"/>
        <w:jc w:val="both"/>
        <w:rPr>
          <w:rFonts w:ascii="Times New Roman" w:hAnsi="Times New Roman" w:cs="Times New Roman"/>
          <w:b/>
          <w:i/>
          <w:sz w:val="24"/>
          <w:szCs w:val="24"/>
        </w:rPr>
      </w:pPr>
      <w:bookmarkStart w:id="0" w:name="OLE_LINK62"/>
      <w:bookmarkStart w:id="1" w:name="OLE_LINK63"/>
      <w:bookmarkStart w:id="2" w:name="OLE_LINK64"/>
      <w:bookmarkStart w:id="3" w:name="_Hlk508403601"/>
      <w:bookmarkStart w:id="4" w:name="OLE_LINK1"/>
      <w:bookmarkStart w:id="5" w:name="_Hlk3205658"/>
      <w:r w:rsidRPr="004E608E">
        <w:rPr>
          <w:rFonts w:ascii="Times New Roman" w:hAnsi="Times New Roman" w:cs="Times New Roman"/>
          <w:b/>
          <w:noProof/>
          <w:sz w:val="24"/>
          <w:szCs w:val="24"/>
        </w:rPr>
        <w:t>Par pašvaldības telpu nodošanu bezatlīdzības lietošanā biedrībai “Pauze AD”</w:t>
      </w:r>
    </w:p>
    <w:p w14:paraId="1173238A" w14:textId="77777777" w:rsidR="004E608E" w:rsidRPr="004E608E" w:rsidRDefault="004E608E" w:rsidP="004E608E">
      <w:pPr>
        <w:spacing w:after="0" w:line="240" w:lineRule="auto"/>
        <w:jc w:val="both"/>
        <w:rPr>
          <w:rFonts w:ascii="Times New Roman" w:hAnsi="Times New Roman" w:cs="Times New Roman"/>
          <w:i/>
          <w:sz w:val="24"/>
          <w:szCs w:val="24"/>
        </w:rPr>
      </w:pPr>
    </w:p>
    <w:p w14:paraId="09272341" w14:textId="77777777" w:rsidR="004E608E" w:rsidRPr="004E608E" w:rsidRDefault="004E608E" w:rsidP="004E608E">
      <w:pPr>
        <w:spacing w:after="0" w:line="240" w:lineRule="auto"/>
        <w:ind w:firstLine="720"/>
        <w:jc w:val="both"/>
        <w:rPr>
          <w:rFonts w:ascii="Times New Roman" w:hAnsi="Times New Roman" w:cs="Times New Roman"/>
          <w:sz w:val="24"/>
          <w:szCs w:val="24"/>
        </w:rPr>
      </w:pPr>
      <w:r w:rsidRPr="004E608E">
        <w:rPr>
          <w:rFonts w:ascii="Times New Roman" w:hAnsi="Times New Roman" w:cs="Times New Roman"/>
          <w:noProof/>
          <w:sz w:val="24"/>
          <w:szCs w:val="24"/>
        </w:rPr>
        <w:t xml:space="preserve">Ošupes pagasta pārvaldē saņemts biedrības “Pauze AD” (turpmāk tekstā – Biedrība) valdes locekles Daces Kalniņas iesniegums (reģ.Nr.OSU/1-09/21/23) ar lūgumu piešķirt bezatlīdzības lietošanā telpas Skolas iela 10, Degumnieki, Ošupes pagasts. Biedrība telpas plāno izmantot sadarbībā ar citām biedrībām un organizācijām </w:t>
      </w:r>
      <w:bookmarkStart w:id="6" w:name="_Hlk65578363"/>
      <w:r w:rsidRPr="004E608E">
        <w:rPr>
          <w:rFonts w:ascii="Times New Roman" w:hAnsi="Times New Roman" w:cs="Times New Roman"/>
          <w:noProof/>
          <w:sz w:val="24"/>
          <w:szCs w:val="24"/>
        </w:rPr>
        <w:t>iegūtās humānās palīdzības (mēbeļu, apģērbu, apavu) īslaicīgai uzglabāšanai</w:t>
      </w:r>
      <w:bookmarkEnd w:id="6"/>
      <w:r w:rsidRPr="004E608E">
        <w:rPr>
          <w:rFonts w:ascii="Times New Roman" w:hAnsi="Times New Roman" w:cs="Times New Roman"/>
          <w:noProof/>
          <w:sz w:val="24"/>
          <w:szCs w:val="24"/>
        </w:rPr>
        <w:t xml:space="preserve">. Mērķgrupa ziedojumiem- jaunieši, jaunas ģimenes, kas tiko uzsāk pastāvīgu dzīvi.   </w:t>
      </w:r>
    </w:p>
    <w:p w14:paraId="3D8017FB" w14:textId="77777777" w:rsidR="004E608E" w:rsidRPr="004E608E" w:rsidRDefault="004E608E" w:rsidP="004E608E">
      <w:pPr>
        <w:spacing w:after="0" w:line="240" w:lineRule="auto"/>
        <w:jc w:val="both"/>
        <w:rPr>
          <w:rFonts w:ascii="Times New Roman" w:hAnsi="Times New Roman" w:cs="Times New Roman"/>
          <w:noProof/>
          <w:sz w:val="24"/>
          <w:szCs w:val="24"/>
        </w:rPr>
      </w:pPr>
      <w:r w:rsidRPr="004E608E">
        <w:rPr>
          <w:rFonts w:ascii="Times New Roman" w:hAnsi="Times New Roman" w:cs="Times New Roman"/>
          <w:noProof/>
          <w:sz w:val="24"/>
          <w:szCs w:val="24"/>
        </w:rPr>
        <w:tab/>
        <w:t xml:space="preserve">Biedrība “Pauze AD” Biedrību un nodibinājumu reģistrā ierakstīta 2018.gada 13.jūnijā.  </w:t>
      </w:r>
    </w:p>
    <w:p w14:paraId="7624C7D4" w14:textId="40326123" w:rsidR="004E608E" w:rsidRPr="004E608E" w:rsidRDefault="004E608E" w:rsidP="004E608E">
      <w:pPr>
        <w:spacing w:after="0" w:line="240" w:lineRule="auto"/>
        <w:jc w:val="both"/>
        <w:rPr>
          <w:rFonts w:ascii="Times New Roman" w:hAnsi="Times New Roman" w:cs="Times New Roman"/>
          <w:noProof/>
          <w:sz w:val="24"/>
          <w:szCs w:val="24"/>
        </w:rPr>
      </w:pPr>
      <w:r w:rsidRPr="004E608E">
        <w:rPr>
          <w:rFonts w:ascii="Times New Roman" w:hAnsi="Times New Roman" w:cs="Times New Roman"/>
          <w:noProof/>
          <w:sz w:val="24"/>
          <w:szCs w:val="24"/>
        </w:rPr>
        <w:t xml:space="preserve">Ar 2019.gada 12.decembra Valsts ieņēmumu dienesta lēmumu Nr.3.-8.71/379999 piešķirts sabiedriskā labuma organizācijas statuss. Biedrība aktīvi darbojas īstenojot vairākus projektus, kuros iesaistīta sociāli mazaizsargāto personu grupa- bērni, jaunieši, pirmspensijas un pensijas vecuma cilvēki. 2020.gada 28.aprīlī  ar VID lēmumu biedrībai papildus ir piešķirtas sabiedriskā labuma darbības jomas- labdarība un trūcīgo un sociāli mazaizsargāto personu grupu sociālās labklājības celšana.    </w:t>
      </w:r>
    </w:p>
    <w:p w14:paraId="7C131370" w14:textId="77777777" w:rsidR="004E608E" w:rsidRPr="004E608E" w:rsidRDefault="004E608E" w:rsidP="004E608E">
      <w:pPr>
        <w:spacing w:after="0" w:line="240" w:lineRule="auto"/>
        <w:ind w:firstLine="720"/>
        <w:jc w:val="both"/>
        <w:rPr>
          <w:rFonts w:ascii="Times New Roman" w:hAnsi="Times New Roman" w:cs="Times New Roman"/>
          <w:sz w:val="24"/>
          <w:szCs w:val="24"/>
        </w:rPr>
      </w:pPr>
      <w:r w:rsidRPr="004E608E">
        <w:rPr>
          <w:rFonts w:ascii="Times New Roman" w:hAnsi="Times New Roman" w:cs="Times New Roman"/>
          <w:noProof/>
          <w:sz w:val="24"/>
          <w:szCs w:val="24"/>
        </w:rPr>
        <w:t>Saskaņā ar Publiskas personas finanšu līdzekļu un mantas izšķērdēšanas novēršanas likuma  5.panta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02DDA09C" w14:textId="77777777" w:rsidR="004E608E" w:rsidRPr="004E608E" w:rsidRDefault="004E608E" w:rsidP="004E608E">
      <w:pPr>
        <w:spacing w:after="0" w:line="240" w:lineRule="auto"/>
        <w:ind w:firstLine="720"/>
        <w:jc w:val="both"/>
        <w:rPr>
          <w:rFonts w:ascii="Times New Roman" w:hAnsi="Times New Roman" w:cs="Times New Roman"/>
          <w:sz w:val="24"/>
          <w:szCs w:val="24"/>
        </w:rPr>
      </w:pPr>
      <w:r w:rsidRPr="004E608E">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B6729F6" w14:textId="2D2E45B9" w:rsidR="004E608E" w:rsidRPr="004E608E" w:rsidRDefault="004E608E" w:rsidP="004E608E">
      <w:pPr>
        <w:keepNext/>
        <w:keepLines/>
        <w:spacing w:before="40" w:after="0" w:line="259" w:lineRule="auto"/>
        <w:ind w:firstLine="720"/>
        <w:jc w:val="both"/>
        <w:outlineLvl w:val="1"/>
        <w:rPr>
          <w:rFonts w:ascii="Times New Roman" w:eastAsiaTheme="majorEastAsia" w:hAnsi="Times New Roman" w:cs="Times New Roman"/>
          <w:b/>
          <w:bCs/>
          <w:noProof/>
          <w:sz w:val="24"/>
          <w:szCs w:val="24"/>
        </w:rPr>
      </w:pPr>
      <w:r w:rsidRPr="004E608E">
        <w:rPr>
          <w:rFonts w:ascii="Times New Roman" w:eastAsiaTheme="majorEastAsia" w:hAnsi="Times New Roman" w:cs="Times New Roman"/>
          <w:noProof/>
          <w:sz w:val="24"/>
          <w:szCs w:val="24"/>
        </w:rPr>
        <w:t xml:space="preserve">Pamatojoties uz likuma „Par pašvaldībām” 21.panta pirmās daļas 27.punktu , Publiskas personas finanšu līdzekļu un mantas izšķērdēšanas novēršanas likuma 5.panta otrās daļas 41. punktu, trešo un sesto daļu, ņemot vērā 10.03.2021. </w:t>
      </w:r>
      <w:r w:rsidRPr="004E608E">
        <w:rPr>
          <w:rFonts w:ascii="Times New Roman" w:eastAsia="Times New Roman" w:hAnsi="Times New Roman" w:cs="Times New Roman"/>
          <w:sz w:val="24"/>
          <w:szCs w:val="24"/>
          <w:lang w:eastAsia="lv-LV"/>
        </w:rPr>
        <w:t xml:space="preserve">Uzņēmējdarbības, teritoriālo un vides jautājumu komitejas </w:t>
      </w:r>
      <w:r>
        <w:rPr>
          <w:rFonts w:ascii="Times New Roman" w:eastAsia="Times New Roman" w:hAnsi="Times New Roman" w:cs="Times New Roman"/>
          <w:sz w:val="24"/>
          <w:szCs w:val="24"/>
          <w:lang w:eastAsia="lv-LV"/>
        </w:rPr>
        <w:t xml:space="preserve">un </w:t>
      </w:r>
      <w:r w:rsidRPr="004E608E">
        <w:rPr>
          <w:rFonts w:ascii="Times New Roman" w:eastAsia="Times New Roman" w:hAnsi="Times New Roman" w:cs="Times New Roman"/>
          <w:sz w:val="24"/>
          <w:szCs w:val="24"/>
          <w:lang w:eastAsia="lv-LV"/>
        </w:rPr>
        <w:t>23.03.2021.</w:t>
      </w:r>
      <w:r>
        <w:rPr>
          <w:rFonts w:ascii="Times New Roman" w:eastAsia="Times New Roman" w:hAnsi="Times New Roman" w:cs="Times New Roman"/>
          <w:sz w:val="24"/>
          <w:szCs w:val="24"/>
          <w:lang w:eastAsia="lv-LV"/>
        </w:rPr>
        <w:t xml:space="preserve"> Finanšu un attīstības komitejas atzinumu, </w:t>
      </w:r>
      <w:r w:rsidRPr="004E608E">
        <w:rPr>
          <w:rFonts w:ascii="Times New Roman" w:eastAsiaTheme="majorEastAsia" w:hAnsi="Times New Roman" w:cs="Times New Roman"/>
          <w:b/>
          <w:bCs/>
          <w:noProof/>
          <w:sz w:val="24"/>
          <w:szCs w:val="24"/>
        </w:rPr>
        <w:t xml:space="preserve"> atklāti balsojot: PAR</w:t>
      </w:r>
      <w:r>
        <w:rPr>
          <w:rFonts w:ascii="Times New Roman" w:eastAsiaTheme="majorEastAsia" w:hAnsi="Times New Roman" w:cs="Times New Roman"/>
          <w:b/>
          <w:bCs/>
          <w:noProof/>
          <w:sz w:val="24"/>
          <w:szCs w:val="24"/>
        </w:rPr>
        <w:t xml:space="preserve"> – 15 </w:t>
      </w:r>
      <w:r w:rsidR="00696FC9" w:rsidRPr="005A73A4">
        <w:rPr>
          <w:rFonts w:ascii="Times New Roman" w:hAnsi="Times New Roman" w:cs="Times New Roman"/>
          <w:noProof/>
          <w:color w:val="000000" w:themeColor="text1"/>
          <w:sz w:val="24"/>
          <w:szCs w:val="24"/>
        </w:rPr>
        <w:t>(Agris Lungevičs, Aleksandrs Šrubs,</w:t>
      </w:r>
      <w:r w:rsidR="00696FC9">
        <w:rPr>
          <w:rFonts w:ascii="Times New Roman" w:hAnsi="Times New Roman" w:cs="Times New Roman"/>
          <w:noProof/>
          <w:color w:val="000000" w:themeColor="text1"/>
          <w:sz w:val="24"/>
          <w:szCs w:val="24"/>
        </w:rPr>
        <w:t xml:space="preserve"> </w:t>
      </w:r>
      <w:r w:rsidR="00696FC9" w:rsidRPr="005A73A4">
        <w:rPr>
          <w:rFonts w:ascii="Times New Roman" w:hAnsi="Times New Roman" w:cs="Times New Roman"/>
          <w:noProof/>
          <w:color w:val="000000" w:themeColor="text1"/>
          <w:sz w:val="24"/>
          <w:szCs w:val="24"/>
        </w:rPr>
        <w:t xml:space="preserve">Andris Dombrovskis, Andris Sakne, Antra Gotlaufa, </w:t>
      </w:r>
      <w:r w:rsidR="00696FC9">
        <w:rPr>
          <w:rFonts w:ascii="Times New Roman" w:hAnsi="Times New Roman" w:cs="Times New Roman"/>
          <w:noProof/>
          <w:color w:val="000000" w:themeColor="text1"/>
          <w:sz w:val="24"/>
          <w:szCs w:val="24"/>
        </w:rPr>
        <w:t xml:space="preserve">Artūrs Grandāns, </w:t>
      </w:r>
      <w:r w:rsidR="00696FC9" w:rsidRPr="005A73A4">
        <w:rPr>
          <w:rFonts w:ascii="Times New Roman" w:hAnsi="Times New Roman" w:cs="Times New Roman"/>
          <w:noProof/>
          <w:color w:val="000000" w:themeColor="text1"/>
          <w:sz w:val="24"/>
          <w:szCs w:val="24"/>
        </w:rPr>
        <w:t xml:space="preserve">Gatis Teilis, </w:t>
      </w:r>
      <w:r w:rsidR="0055135E">
        <w:rPr>
          <w:rFonts w:ascii="Times New Roman" w:hAnsi="Times New Roman" w:cs="Times New Roman"/>
          <w:noProof/>
          <w:color w:val="000000" w:themeColor="text1"/>
          <w:sz w:val="24"/>
          <w:szCs w:val="24"/>
        </w:rPr>
        <w:t xml:space="preserve">Gunārs Ikaunieks, </w:t>
      </w:r>
      <w:r w:rsidR="00696FC9" w:rsidRPr="005A73A4">
        <w:rPr>
          <w:rFonts w:ascii="Times New Roman" w:hAnsi="Times New Roman" w:cs="Times New Roman"/>
          <w:noProof/>
          <w:color w:val="000000" w:themeColor="text1"/>
          <w:sz w:val="24"/>
          <w:szCs w:val="24"/>
        </w:rPr>
        <w:t>Inese Strode, Ivars Miķelsons, Kaspars Udrass, Rihards Saulītis, Valda Kļaviņa, Valentīns Rakstiņš, Zigfrīds Gora)</w:t>
      </w:r>
      <w:r w:rsidR="00696FC9" w:rsidRPr="005A73A4">
        <w:rPr>
          <w:rFonts w:ascii="Times New Roman" w:hAnsi="Times New Roman" w:cs="Times New Roman"/>
          <w:b/>
          <w:noProof/>
          <w:color w:val="000000" w:themeColor="text1"/>
          <w:sz w:val="24"/>
          <w:szCs w:val="24"/>
        </w:rPr>
        <w:t>, PRET –</w:t>
      </w:r>
      <w:r w:rsidR="00696FC9">
        <w:rPr>
          <w:rFonts w:ascii="Times New Roman" w:hAnsi="Times New Roman" w:cs="Times New Roman"/>
          <w:b/>
          <w:noProof/>
          <w:color w:val="000000" w:themeColor="text1"/>
          <w:sz w:val="24"/>
          <w:szCs w:val="24"/>
        </w:rPr>
        <w:t xml:space="preserve"> NAV</w:t>
      </w:r>
      <w:r w:rsidR="00696FC9" w:rsidRPr="00C54C5C">
        <w:rPr>
          <w:rFonts w:ascii="Times New Roman" w:hAnsi="Times New Roman" w:cs="Times New Roman"/>
          <w:b/>
          <w:noProof/>
          <w:color w:val="000000" w:themeColor="text1"/>
          <w:sz w:val="24"/>
          <w:szCs w:val="24"/>
        </w:rPr>
        <w:t>,</w:t>
      </w:r>
      <w:r w:rsidR="00696FC9" w:rsidRPr="005A73A4">
        <w:rPr>
          <w:rFonts w:ascii="Times New Roman" w:hAnsi="Times New Roman" w:cs="Times New Roman"/>
          <w:b/>
          <w:noProof/>
          <w:color w:val="000000" w:themeColor="text1"/>
          <w:sz w:val="24"/>
          <w:szCs w:val="24"/>
        </w:rPr>
        <w:t xml:space="preserve"> ATTURAS – NAV,</w:t>
      </w:r>
      <w:r w:rsidR="00696FC9" w:rsidRPr="005A73A4">
        <w:rPr>
          <w:rFonts w:ascii="Times New Roman" w:hAnsi="Times New Roman" w:cs="Times New Roman"/>
          <w:color w:val="000000" w:themeColor="text1"/>
          <w:sz w:val="24"/>
          <w:szCs w:val="24"/>
        </w:rPr>
        <w:t xml:space="preserve"> Madonas novada pašvaldības dome</w:t>
      </w:r>
      <w:r w:rsidR="00696FC9" w:rsidRPr="005A73A4">
        <w:rPr>
          <w:rFonts w:ascii="Times New Roman" w:hAnsi="Times New Roman" w:cs="Times New Roman"/>
          <w:b/>
          <w:color w:val="000000" w:themeColor="text1"/>
          <w:sz w:val="24"/>
          <w:szCs w:val="24"/>
        </w:rPr>
        <w:t xml:space="preserve"> NOLEMJ:</w:t>
      </w:r>
      <w:r>
        <w:rPr>
          <w:rFonts w:ascii="Times New Roman" w:eastAsiaTheme="majorEastAsia" w:hAnsi="Times New Roman" w:cs="Times New Roman"/>
          <w:b/>
          <w:bCs/>
          <w:noProof/>
          <w:sz w:val="24"/>
          <w:szCs w:val="24"/>
        </w:rPr>
        <w:t xml:space="preserve"> </w:t>
      </w:r>
    </w:p>
    <w:p w14:paraId="0C4E6294" w14:textId="5CE98CAE" w:rsidR="004E608E" w:rsidRPr="004E608E" w:rsidRDefault="004E608E" w:rsidP="004E608E">
      <w:pPr>
        <w:spacing w:after="0" w:line="240" w:lineRule="auto"/>
        <w:rPr>
          <w:rFonts w:ascii="Times New Roman" w:hAnsi="Times New Roman" w:cs="Times New Roman"/>
          <w:sz w:val="24"/>
          <w:szCs w:val="24"/>
          <w:lang w:eastAsia="lv-LV"/>
        </w:rPr>
      </w:pPr>
    </w:p>
    <w:p w14:paraId="36287117" w14:textId="77777777" w:rsidR="004E608E" w:rsidRPr="004E608E" w:rsidRDefault="004E608E" w:rsidP="004E608E">
      <w:pPr>
        <w:numPr>
          <w:ilvl w:val="0"/>
          <w:numId w:val="18"/>
        </w:numPr>
        <w:spacing w:after="0" w:line="240" w:lineRule="auto"/>
        <w:ind w:left="993" w:hanging="284"/>
        <w:contextualSpacing/>
        <w:jc w:val="both"/>
        <w:rPr>
          <w:rFonts w:ascii="Times New Roman" w:hAnsi="Times New Roman" w:cs="Times New Roman"/>
          <w:noProof/>
          <w:sz w:val="24"/>
          <w:szCs w:val="24"/>
        </w:rPr>
      </w:pPr>
      <w:r w:rsidRPr="004E608E">
        <w:rPr>
          <w:rFonts w:ascii="Times New Roman" w:hAnsi="Times New Roman" w:cs="Times New Roman"/>
          <w:noProof/>
          <w:sz w:val="24"/>
          <w:szCs w:val="24"/>
        </w:rPr>
        <w:lastRenderedPageBreak/>
        <w:t xml:space="preserve">Nodot  biedrībai “Pauze AD”, reģistrācijas Nr.40008277627, bezatlīdzības lietošanā telpu Nr. 10 ēkā – Skolas iela 10, Degumnieki, Ošupes pagasts Madonas novads, ar kadastra apzīmējumu 708200130196 001, kopējā platība 40,6 kv.m. Telpas stāvoklis apmierinošs, nav remontēta. Nomainīti logi. </w:t>
      </w:r>
    </w:p>
    <w:p w14:paraId="48874CB8" w14:textId="77777777" w:rsidR="004E608E" w:rsidRPr="004E608E" w:rsidRDefault="004E608E" w:rsidP="004E608E">
      <w:pPr>
        <w:numPr>
          <w:ilvl w:val="0"/>
          <w:numId w:val="18"/>
        </w:numPr>
        <w:spacing w:after="0" w:line="240" w:lineRule="auto"/>
        <w:ind w:left="993" w:hanging="284"/>
        <w:contextualSpacing/>
        <w:jc w:val="both"/>
        <w:rPr>
          <w:rFonts w:ascii="Times New Roman" w:hAnsi="Times New Roman" w:cs="Times New Roman"/>
          <w:sz w:val="24"/>
          <w:szCs w:val="24"/>
        </w:rPr>
      </w:pPr>
      <w:r w:rsidRPr="004E608E">
        <w:rPr>
          <w:rFonts w:ascii="Times New Roman" w:hAnsi="Times New Roman" w:cs="Times New Roman"/>
          <w:noProof/>
          <w:sz w:val="24"/>
          <w:szCs w:val="24"/>
        </w:rPr>
        <w:t>Līgumu par telpu nodošanu bezatlīdzības lietošanā slēgt uz 5 gadiem.</w:t>
      </w:r>
    </w:p>
    <w:p w14:paraId="09970A69" w14:textId="77777777" w:rsidR="004E608E" w:rsidRPr="004E608E" w:rsidRDefault="004E608E" w:rsidP="004E608E">
      <w:pPr>
        <w:spacing w:after="0" w:line="240" w:lineRule="auto"/>
        <w:ind w:left="993" w:hanging="284"/>
        <w:jc w:val="both"/>
        <w:rPr>
          <w:rFonts w:ascii="Times New Roman" w:hAnsi="Times New Roman" w:cs="Times New Roman"/>
          <w:sz w:val="24"/>
          <w:szCs w:val="24"/>
        </w:rPr>
      </w:pPr>
      <w:r w:rsidRPr="004E608E">
        <w:rPr>
          <w:rFonts w:ascii="Times New Roman" w:hAnsi="Times New Roman" w:cs="Times New Roman"/>
          <w:noProof/>
          <w:sz w:val="24"/>
          <w:szCs w:val="24"/>
        </w:rPr>
        <w:t>3.  Telpas tiek nodotas ar mērķi iegūtās humānās palīdzības (mēbeļu, apģērbu, apavu) īslaicīgai uzglabāšanai, saskaņā ar biedrības reģistrētajiem darbības mērķiem, ar nosacījumu, telpu lietot tādējādi, lai nepasliktinātu to stāvokli;</w:t>
      </w:r>
    </w:p>
    <w:p w14:paraId="02771047" w14:textId="77777777" w:rsidR="004E608E" w:rsidRPr="004E608E" w:rsidRDefault="004E608E" w:rsidP="004E608E">
      <w:pPr>
        <w:spacing w:after="0" w:line="240" w:lineRule="auto"/>
        <w:ind w:left="993" w:hanging="284"/>
        <w:jc w:val="both"/>
        <w:rPr>
          <w:rFonts w:ascii="Times New Roman" w:hAnsi="Times New Roman" w:cs="Times New Roman"/>
          <w:sz w:val="24"/>
          <w:szCs w:val="24"/>
        </w:rPr>
      </w:pPr>
      <w:r w:rsidRPr="004E608E">
        <w:rPr>
          <w:rFonts w:ascii="Times New Roman" w:hAnsi="Times New Roman" w:cs="Times New Roman"/>
          <w:noProof/>
          <w:sz w:val="24"/>
          <w:szCs w:val="24"/>
        </w:rPr>
        <w:t>4. Biedrībai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2CB814C3" w14:textId="77777777" w:rsidR="004E608E" w:rsidRPr="004E608E" w:rsidRDefault="004E608E" w:rsidP="004E608E">
      <w:pPr>
        <w:spacing w:after="0" w:line="240" w:lineRule="auto"/>
        <w:ind w:left="993" w:hanging="284"/>
        <w:jc w:val="both"/>
        <w:rPr>
          <w:rFonts w:ascii="Times New Roman" w:hAnsi="Times New Roman" w:cs="Times New Roman"/>
          <w:sz w:val="24"/>
          <w:szCs w:val="24"/>
        </w:rPr>
      </w:pPr>
      <w:r w:rsidRPr="004E608E">
        <w:rPr>
          <w:rFonts w:ascii="Times New Roman" w:hAnsi="Times New Roman" w:cs="Times New Roman"/>
          <w:noProof/>
          <w:sz w:val="24"/>
          <w:szCs w:val="24"/>
        </w:rPr>
        <w:t>5. Uzdot Ošupes pagasta pārvaldes vadītājam ar biedrību noslēgt līgumu par telpu nodošanu bezatlīdzības lietošanā.</w:t>
      </w:r>
    </w:p>
    <w:p w14:paraId="2D0153B0" w14:textId="77777777" w:rsidR="004E608E" w:rsidRPr="004E608E" w:rsidRDefault="004E608E" w:rsidP="004E608E">
      <w:pPr>
        <w:spacing w:after="0" w:line="240" w:lineRule="auto"/>
        <w:ind w:left="993" w:hanging="284"/>
        <w:jc w:val="both"/>
        <w:rPr>
          <w:rFonts w:ascii="Times New Roman" w:hAnsi="Times New Roman" w:cs="Times New Roman"/>
          <w:sz w:val="24"/>
          <w:szCs w:val="24"/>
        </w:rPr>
      </w:pPr>
      <w:r w:rsidRPr="004E608E">
        <w:rPr>
          <w:rFonts w:ascii="Times New Roman" w:hAnsi="Times New Roman" w:cs="Times New Roman"/>
          <w:noProof/>
          <w:sz w:val="24"/>
          <w:szCs w:val="24"/>
        </w:rPr>
        <w:t>6. Kontroli par lēmuma izpildi uzdot pašvaldības izpilddirektora p.i. Ā.Vilšķērstam.</w:t>
      </w:r>
    </w:p>
    <w:p w14:paraId="26F43F10" w14:textId="77777777" w:rsidR="004E608E" w:rsidRPr="004E608E" w:rsidRDefault="004E608E" w:rsidP="004E608E">
      <w:pPr>
        <w:spacing w:after="0" w:line="240" w:lineRule="auto"/>
        <w:contextualSpacing/>
        <w:jc w:val="both"/>
        <w:rPr>
          <w:rFonts w:ascii="Times New Roman" w:eastAsia="Times New Roman" w:hAnsi="Times New Roman" w:cs="Times New Roman"/>
          <w:color w:val="FF0000"/>
          <w:sz w:val="24"/>
          <w:szCs w:val="24"/>
          <w:lang w:eastAsia="lv-LV"/>
        </w:rPr>
      </w:pPr>
    </w:p>
    <w:p w14:paraId="16DA5153" w14:textId="77777777" w:rsidR="004E608E" w:rsidRPr="004E608E" w:rsidRDefault="004E608E" w:rsidP="004E608E">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4E608E">
        <w:rPr>
          <w:rFonts w:ascii="Times New Roman" w:eastAsia="Times New Roman" w:hAnsi="Times New Roman" w:cs="Times New Roman"/>
          <w:bCs/>
          <w:color w:val="000000" w:themeColor="text1"/>
          <w:sz w:val="24"/>
          <w:szCs w:val="36"/>
          <w:lang w:eastAsia="lv-LV"/>
        </w:rPr>
        <w:t xml:space="preserve">                  </w:t>
      </w:r>
    </w:p>
    <w:bookmarkEnd w:id="0"/>
    <w:bookmarkEnd w:id="1"/>
    <w:bookmarkEnd w:id="2"/>
    <w:bookmarkEnd w:id="3"/>
    <w:bookmarkEnd w:id="4"/>
    <w:bookmarkEnd w:id="5"/>
    <w:p w14:paraId="45CC97BD" w14:textId="54E61150" w:rsidR="004E608E" w:rsidRDefault="004E608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331A3C" w14:textId="77777777" w:rsidR="004E608E" w:rsidRDefault="004E608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0F67914" w14:textId="77777777" w:rsidR="00C54C5C" w:rsidRDefault="00C54C5C" w:rsidP="00C54C5C">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0313374A" w14:textId="2942B837" w:rsidR="00C54C5C" w:rsidRDefault="00C54C5C" w:rsidP="00C54C5C">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7FA1E540" w14:textId="77777777" w:rsidR="00A3466C" w:rsidRDefault="00A3466C" w:rsidP="00C54C5C">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408BF0CD" w14:textId="53A1BCC4" w:rsidR="00C54C5C" w:rsidRDefault="00C54C5C" w:rsidP="00C54C5C">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119CD4C2" w14:textId="75568667" w:rsidR="00696FC9" w:rsidRPr="004E608E" w:rsidRDefault="00696FC9" w:rsidP="00696FC9">
      <w:pPr>
        <w:spacing w:after="0" w:line="240" w:lineRule="auto"/>
        <w:jc w:val="both"/>
        <w:rPr>
          <w:rFonts w:ascii="Times New Roman" w:eastAsia="Calibri" w:hAnsi="Times New Roman" w:cs="Times New Roman"/>
          <w:bCs/>
          <w:i/>
          <w:iCs/>
        </w:rPr>
      </w:pPr>
      <w:proofErr w:type="spellStart"/>
      <w:r w:rsidRPr="004E608E">
        <w:rPr>
          <w:rFonts w:ascii="Times New Roman" w:eastAsia="Calibri" w:hAnsi="Times New Roman" w:cs="Times New Roman"/>
          <w:bCs/>
          <w:i/>
          <w:iCs/>
        </w:rPr>
        <w:t>Juško</w:t>
      </w:r>
      <w:proofErr w:type="spellEnd"/>
      <w:r w:rsidRPr="004E608E">
        <w:rPr>
          <w:rFonts w:ascii="Times New Roman" w:eastAsia="Calibri" w:hAnsi="Times New Roman" w:cs="Times New Roman"/>
          <w:bCs/>
          <w:i/>
          <w:iCs/>
        </w:rPr>
        <w:t xml:space="preserve"> 29428560</w:t>
      </w:r>
    </w:p>
    <w:p w14:paraId="7ED3924D" w14:textId="15A091C8" w:rsidR="00C54C5C" w:rsidRDefault="00C54C5C" w:rsidP="00C54C5C">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0DE48643" w14:textId="28C13FA2" w:rsidR="009C028E" w:rsidRPr="00C8463C" w:rsidRDefault="009C028E" w:rsidP="00897773">
      <w:pPr>
        <w:rPr>
          <w:rFonts w:ascii="Times New Roman" w:hAnsi="Times New Roman" w:cs="Times New Roman"/>
          <w:i/>
          <w:sz w:val="24"/>
        </w:rPr>
      </w:pPr>
    </w:p>
    <w:sectPr w:rsidR="009C028E" w:rsidRPr="00C8463C"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4C36F" w14:textId="77777777" w:rsidR="009A54AC" w:rsidRDefault="009A54AC" w:rsidP="0090167E">
      <w:pPr>
        <w:spacing w:after="0" w:line="240" w:lineRule="auto"/>
      </w:pPr>
      <w:r>
        <w:separator/>
      </w:r>
    </w:p>
  </w:endnote>
  <w:endnote w:type="continuationSeparator" w:id="0">
    <w:p w14:paraId="0354BD27" w14:textId="77777777" w:rsidR="009A54AC" w:rsidRDefault="009A54A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4C365" w14:textId="77777777" w:rsidR="009A54AC" w:rsidRDefault="009A54AC" w:rsidP="0090167E">
      <w:pPr>
        <w:spacing w:after="0" w:line="240" w:lineRule="auto"/>
      </w:pPr>
      <w:r>
        <w:separator/>
      </w:r>
    </w:p>
  </w:footnote>
  <w:footnote w:type="continuationSeparator" w:id="0">
    <w:p w14:paraId="40AD831D" w14:textId="77777777" w:rsidR="009A54AC" w:rsidRDefault="009A54A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1"/>
  </w:num>
  <w:num w:numId="14">
    <w:abstractNumId w:val="0"/>
  </w:num>
  <w:num w:numId="15">
    <w:abstractNumId w:val="5"/>
  </w:num>
  <w:num w:numId="16">
    <w:abstractNumId w:val="12"/>
  </w:num>
  <w:num w:numId="17">
    <w:abstractNumId w:val="7"/>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08E"/>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370"/>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35E"/>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6FC9"/>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26"/>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2948"/>
    <w:rsid w:val="009A33B0"/>
    <w:rsid w:val="009A420D"/>
    <w:rsid w:val="009A4557"/>
    <w:rsid w:val="009A4AC1"/>
    <w:rsid w:val="009A54AC"/>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66C"/>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09A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4C5C"/>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10D"/>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2707</Words>
  <Characters>1544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6</cp:revision>
  <cp:lastPrinted>2021-03-23T14:28:00Z</cp:lastPrinted>
  <dcterms:created xsi:type="dcterms:W3CDTF">2021-03-23T14:13:00Z</dcterms:created>
  <dcterms:modified xsi:type="dcterms:W3CDTF">2021-03-23T14:28:00Z</dcterms:modified>
</cp:coreProperties>
</file>